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E97" w:rsidRPr="00637E97" w:rsidRDefault="00637E97" w:rsidP="00637E97">
      <w:pPr>
        <w:pBdr>
          <w:bottom w:val="single" w:sz="6" w:space="8" w:color="027EF2"/>
        </w:pBdr>
        <w:shd w:val="clear" w:color="auto" w:fill="FFFFFF"/>
        <w:spacing w:after="150" w:line="570" w:lineRule="atLeast"/>
        <w:jc w:val="center"/>
        <w:outlineLvl w:val="0"/>
        <w:rPr>
          <w:rFonts w:ascii="Arial" w:eastAsia="Times New Roman" w:hAnsi="Arial" w:cs="Arial"/>
          <w:color w:val="008888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008888"/>
          <w:kern w:val="36"/>
          <w:sz w:val="45"/>
          <w:szCs w:val="45"/>
          <w:lang w:eastAsia="ru-RU"/>
        </w:rPr>
        <w:t>Н</w:t>
      </w:r>
      <w:r w:rsidRPr="00637E97">
        <w:rPr>
          <w:rFonts w:ascii="Arial" w:eastAsia="Times New Roman" w:hAnsi="Arial" w:cs="Arial"/>
          <w:color w:val="008888"/>
          <w:kern w:val="36"/>
          <w:sz w:val="45"/>
          <w:szCs w:val="45"/>
          <w:lang w:eastAsia="ru-RU"/>
        </w:rPr>
        <w:t>еделя Продвижения здорового образа жизни среди детей</w:t>
      </w:r>
    </w:p>
    <w:p w:rsidR="00637E97" w:rsidRDefault="00637E97" w:rsidP="00637E97">
      <w:pPr>
        <w:pStyle w:val="a3"/>
        <w:shd w:val="clear" w:color="auto" w:fill="FFFFFF"/>
        <w:spacing w:before="225" w:beforeAutospacing="0" w:after="225" w:afterAutospacing="0"/>
        <w:rPr>
          <w:rFonts w:ascii="Open Sans" w:hAnsi="Open Sans"/>
          <w:color w:val="222222"/>
          <w:sz w:val="21"/>
          <w:szCs w:val="21"/>
        </w:rPr>
      </w:pPr>
    </w:p>
    <w:p w:rsidR="00637E97" w:rsidRDefault="00637E97" w:rsidP="00637E97">
      <w:pPr>
        <w:pStyle w:val="a3"/>
        <w:shd w:val="clear" w:color="auto" w:fill="FFFFFF"/>
        <w:spacing w:before="225" w:beforeAutospacing="0" w:after="225" w:afterAutospacing="0"/>
        <w:rPr>
          <w:rFonts w:ascii="Open Sans" w:hAnsi="Open Sans"/>
          <w:color w:val="222222"/>
          <w:sz w:val="21"/>
          <w:szCs w:val="21"/>
        </w:rPr>
      </w:pPr>
      <w:r>
        <w:rPr>
          <w:rFonts w:ascii="Open Sans" w:hAnsi="Open Sans"/>
          <w:color w:val="222222"/>
          <w:sz w:val="21"/>
          <w:szCs w:val="21"/>
        </w:rPr>
        <w:t>Основа здорового образа жизни у детей – это соблюдение распорядка дня, двигательная активность, здоровое и сбалансированное питание, регулярные прогулки на свежем воздухе, стабильное психическое и эмоциональное состояние. </w:t>
      </w:r>
    </w:p>
    <w:p w:rsidR="00637E97" w:rsidRDefault="00637E97" w:rsidP="00637E97">
      <w:pPr>
        <w:pStyle w:val="a3"/>
        <w:shd w:val="clear" w:color="auto" w:fill="FFFFFF"/>
        <w:spacing w:before="225" w:beforeAutospacing="0" w:after="225" w:afterAutospacing="0"/>
        <w:rPr>
          <w:rFonts w:ascii="Open Sans" w:hAnsi="Open Sans"/>
          <w:color w:val="222222"/>
          <w:sz w:val="21"/>
          <w:szCs w:val="21"/>
        </w:rPr>
      </w:pPr>
      <w:r>
        <w:rPr>
          <w:rFonts w:ascii="Open Sans" w:hAnsi="Open Sans"/>
          <w:color w:val="222222"/>
          <w:sz w:val="21"/>
          <w:szCs w:val="21"/>
        </w:rPr>
        <w:t>Основным примером и образцом для каждого ребёнка, безусловно, являются родители: наблюдая за тем, что делают мама и папа, ребёнок формирует собственные представления об окружающем мире, различает, что такое «хорошо» и «плохо».</w:t>
      </w:r>
    </w:p>
    <w:p w:rsidR="00637E97" w:rsidRDefault="00637E97" w:rsidP="00637E97">
      <w:pPr>
        <w:pStyle w:val="a3"/>
        <w:shd w:val="clear" w:color="auto" w:fill="FFFFFF"/>
        <w:spacing w:before="225" w:beforeAutospacing="0" w:after="225" w:afterAutospacing="0"/>
        <w:rPr>
          <w:rFonts w:ascii="Open Sans" w:hAnsi="Open Sans"/>
          <w:color w:val="222222"/>
          <w:sz w:val="21"/>
          <w:szCs w:val="21"/>
        </w:rPr>
      </w:pPr>
      <w:r>
        <w:rPr>
          <w:rFonts w:ascii="Open Sans" w:hAnsi="Open Sans"/>
          <w:color w:val="222222"/>
          <w:sz w:val="21"/>
          <w:szCs w:val="21"/>
        </w:rPr>
        <w:t>Дети прислушиваются к советам родителей, с удовольствием проводят с ними досуг и разделяют их увлечения. Именно поэтому совместные занятия спортом крайне важны – они не только помогут поддерживать себя в хорошей форме, но и приучат детей с ранних лет быть физически активными, сформируют ответственное отношение к своему здоровью.</w:t>
      </w:r>
    </w:p>
    <w:p w:rsidR="00637E97" w:rsidRDefault="00637E97" w:rsidP="00637E97">
      <w:pPr>
        <w:pStyle w:val="a3"/>
        <w:shd w:val="clear" w:color="auto" w:fill="FFFFFF"/>
        <w:spacing w:before="225" w:beforeAutospacing="0" w:after="225" w:afterAutospacing="0"/>
        <w:rPr>
          <w:rFonts w:ascii="Open Sans" w:hAnsi="Open Sans"/>
          <w:color w:val="222222"/>
          <w:sz w:val="21"/>
          <w:szCs w:val="21"/>
        </w:rPr>
      </w:pPr>
      <w:r>
        <w:rPr>
          <w:rFonts w:ascii="Open Sans" w:hAnsi="Open Sans"/>
          <w:color w:val="222222"/>
          <w:sz w:val="21"/>
          <w:szCs w:val="21"/>
        </w:rPr>
        <w:t>И, конечно, для сохранения общего состояния здоровья, не стоит пренебрегать профилактическими мерами: регулярно проходить осмотры и диспансеризацию для выявления заболеваний на ранних стадиях и своевременного лечения.</w:t>
      </w:r>
    </w:p>
    <w:p w:rsidR="004123AD" w:rsidRDefault="00637E97">
      <w:r>
        <w:rPr>
          <w:noProof/>
          <w:lang w:eastAsia="ru-RU"/>
        </w:rPr>
        <w:drawing>
          <wp:inline distT="0" distB="0" distL="0" distR="0">
            <wp:extent cx="5940425" cy="4195425"/>
            <wp:effectExtent l="0" t="0" r="3175" b="0"/>
            <wp:docPr id="1" name="Рисунок 1" descr="https://alarcrb.ru/images/stories/Prodvizheniia-zdorovogo-obraza-zhizni-sredi-detei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arcrb.ru/images/stories/Prodvizheniia-zdorovogo-obraza-zhizni-sredi-detei/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97" w:rsidRDefault="00637E97"/>
    <w:p w:rsidR="00637E97" w:rsidRDefault="00637E97">
      <w:r>
        <w:rPr>
          <w:noProof/>
          <w:lang w:eastAsia="ru-RU"/>
        </w:rPr>
        <w:lastRenderedPageBreak/>
        <w:drawing>
          <wp:inline distT="0" distB="0" distL="0" distR="0">
            <wp:extent cx="5940425" cy="4195425"/>
            <wp:effectExtent l="0" t="0" r="3175" b="0"/>
            <wp:docPr id="2" name="Рисунок 2" descr="https://alarcrb.ru/images/stories/Prodvizheniia-zdorovogo-obraza-zhizni-sredi-detei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arcrb.ru/images/stories/Prodvizheniia-zdorovogo-obraza-zhizni-sredi-detei/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97" w:rsidRDefault="00637E97"/>
    <w:p w:rsidR="00637E97" w:rsidRDefault="00637E97">
      <w:r>
        <w:rPr>
          <w:noProof/>
          <w:lang w:eastAsia="ru-RU"/>
        </w:rPr>
        <w:drawing>
          <wp:inline distT="0" distB="0" distL="0" distR="0">
            <wp:extent cx="5940425" cy="4202851"/>
            <wp:effectExtent l="0" t="0" r="3175" b="7620"/>
            <wp:docPr id="3" name="Рисунок 3" descr="https://alarcrb.ru/images/stories/Prodvizheniia-zdorovogo-obraza-zhizni-sredi-detei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arcrb.ru/images/stories/Prodvizheniia-zdorovogo-obraza-zhizni-sredi-detei/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97" w:rsidRDefault="00637E97"/>
    <w:p w:rsidR="00637E97" w:rsidRDefault="00637E97">
      <w:r>
        <w:rPr>
          <w:noProof/>
          <w:lang w:eastAsia="ru-RU"/>
        </w:rPr>
        <w:lastRenderedPageBreak/>
        <w:drawing>
          <wp:inline distT="0" distB="0" distL="0" distR="0">
            <wp:extent cx="5940425" cy="4195425"/>
            <wp:effectExtent l="0" t="0" r="3175" b="0"/>
            <wp:docPr id="4" name="Рисунок 4" descr="https://alarcrb.ru/images/stories/Prodvizheniia-zdorovogo-obraza-zhizni-sredi-detei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arcrb.ru/images/stories/Prodvizheniia-zdorovogo-obraza-zhizni-sredi-detei/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97" w:rsidRDefault="00637E97"/>
    <w:p w:rsidR="00637E97" w:rsidRDefault="00637E97">
      <w:r>
        <w:rPr>
          <w:noProof/>
          <w:lang w:eastAsia="ru-RU"/>
        </w:rPr>
        <w:drawing>
          <wp:inline distT="0" distB="0" distL="0" distR="0">
            <wp:extent cx="5940425" cy="4195425"/>
            <wp:effectExtent l="0" t="0" r="3175" b="0"/>
            <wp:docPr id="5" name="Рисунок 5" descr="https://alarcrb.ru/images/stories/Prodvizheniia-zdorovogo-obraza-zhizni-sredi-detei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arcrb.ru/images/stories/Prodvizheniia-zdorovogo-obraza-zhizni-sredi-detei/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97" w:rsidRDefault="00637E97"/>
    <w:p w:rsidR="00637E97" w:rsidRDefault="00637E97">
      <w:r>
        <w:rPr>
          <w:noProof/>
          <w:lang w:eastAsia="ru-RU"/>
        </w:rPr>
        <w:lastRenderedPageBreak/>
        <w:drawing>
          <wp:inline distT="0" distB="0" distL="0" distR="0">
            <wp:extent cx="5940425" cy="4195425"/>
            <wp:effectExtent l="0" t="0" r="3175" b="0"/>
            <wp:docPr id="6" name="Рисунок 6" descr="https://alarcrb.ru/images/stories/Prodvizheniia-zdorovogo-obraza-zhizni-sredi-detei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arcrb.ru/images/stories/Prodvizheniia-zdorovogo-obraza-zhizni-sredi-detei/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E97" w:rsidRDefault="00637E97"/>
    <w:p w:rsidR="00637E97" w:rsidRDefault="00637E97">
      <w:r>
        <w:rPr>
          <w:noProof/>
          <w:lang w:eastAsia="ru-RU"/>
        </w:rPr>
        <w:drawing>
          <wp:inline distT="0" distB="0" distL="0" distR="0">
            <wp:extent cx="5940425" cy="4202851"/>
            <wp:effectExtent l="0" t="0" r="3175" b="7620"/>
            <wp:docPr id="7" name="Рисунок 7" descr="https://alarcrb.ru/images/stories/Prodvizheniia-zdorovogo-obraza-zhizni-sredi-detei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arcrb.ru/images/stories/Prodvizheniia-zdorovogo-obraza-zhizni-sredi-detei/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E97"/>
    <w:rsid w:val="004123AD"/>
    <w:rsid w:val="0063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A63E7"/>
  <w15:chartTrackingRefBased/>
  <w15:docId w15:val="{485B1716-946C-4AA1-AE02-5E4E626D4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7E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7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7E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5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160</Words>
  <Characters>914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2024-10-28T04:49:00Z</dcterms:created>
  <dcterms:modified xsi:type="dcterms:W3CDTF">2024-10-28T04:51:00Z</dcterms:modified>
</cp:coreProperties>
</file>